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6F" w:rsidRPr="0057227C" w:rsidRDefault="001134D0" w:rsidP="00B22F6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227C">
        <w:rPr>
          <w:rFonts w:ascii="Times New Roman" w:cs="Times New Roman"/>
          <w:b/>
          <w:sz w:val="28"/>
          <w:szCs w:val="28"/>
        </w:rPr>
        <w:t>附件</w:t>
      </w:r>
      <w:r w:rsidRPr="0057227C">
        <w:rPr>
          <w:rFonts w:ascii="Times New Roman" w:hAnsi="Times New Roman" w:cs="Times New Roman"/>
          <w:b/>
          <w:sz w:val="28"/>
          <w:szCs w:val="28"/>
        </w:rPr>
        <w:t>3</w:t>
      </w:r>
    </w:p>
    <w:p w:rsidR="00C4636F" w:rsidRPr="0057227C" w:rsidRDefault="00C4636F" w:rsidP="00B2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34D0" w:rsidRPr="0057227C" w:rsidRDefault="00216343" w:rsidP="00C4636F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cs="Times New Roman" w:hint="eastAsia"/>
          <w:b/>
          <w:sz w:val="30"/>
          <w:szCs w:val="30"/>
        </w:rPr>
        <w:t>对现行教师教学业绩考核办法的修订</w:t>
      </w:r>
      <w:r w:rsidR="001134D0" w:rsidRPr="0057227C">
        <w:rPr>
          <w:rFonts w:ascii="Times New Roman" w:cs="Times New Roman"/>
          <w:b/>
          <w:sz w:val="30"/>
          <w:szCs w:val="30"/>
        </w:rPr>
        <w:t>意见和建议汇总</w:t>
      </w:r>
    </w:p>
    <w:p w:rsidR="001134D0" w:rsidRPr="0057227C" w:rsidRDefault="001134D0" w:rsidP="00B2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Pr="0057227C" w:rsidRDefault="00C4636F" w:rsidP="00B2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 xml:space="preserve">    </w:t>
      </w:r>
      <w:r w:rsidRPr="0057227C">
        <w:rPr>
          <w:rFonts w:ascii="Times New Roman" w:cs="Times New Roman"/>
          <w:sz w:val="24"/>
          <w:szCs w:val="24"/>
        </w:rPr>
        <w:t>对现行的教师教学业绩考核办法，经过</w:t>
      </w:r>
      <w:r w:rsidR="00B22F60" w:rsidRPr="0057227C">
        <w:rPr>
          <w:rFonts w:ascii="Times New Roman" w:hAnsi="Times New Roman" w:cs="Times New Roman"/>
          <w:sz w:val="24"/>
          <w:szCs w:val="24"/>
        </w:rPr>
        <w:t>2016</w:t>
      </w:r>
      <w:r w:rsidR="00B22F60" w:rsidRPr="0057227C">
        <w:rPr>
          <w:rFonts w:ascii="Times New Roman" w:cs="Times New Roman"/>
          <w:sz w:val="24"/>
          <w:szCs w:val="24"/>
        </w:rPr>
        <w:t>年</w:t>
      </w:r>
      <w:r w:rsidR="00B22F60" w:rsidRPr="0057227C">
        <w:rPr>
          <w:rFonts w:ascii="Times New Roman" w:hAnsi="Times New Roman" w:cs="Times New Roman"/>
          <w:sz w:val="24"/>
          <w:szCs w:val="24"/>
        </w:rPr>
        <w:t>6</w:t>
      </w:r>
      <w:r w:rsidR="00B22F60" w:rsidRPr="0057227C">
        <w:rPr>
          <w:rFonts w:ascii="Times New Roman" w:cs="Times New Roman"/>
          <w:sz w:val="24"/>
          <w:szCs w:val="24"/>
        </w:rPr>
        <w:t>月的广泛集求意见和</w:t>
      </w:r>
      <w:r w:rsidR="00B22F60" w:rsidRPr="0057227C">
        <w:rPr>
          <w:rFonts w:ascii="Times New Roman" w:hAnsi="Times New Roman" w:cs="Times New Roman"/>
          <w:sz w:val="24"/>
          <w:szCs w:val="24"/>
        </w:rPr>
        <w:t>2016</w:t>
      </w:r>
      <w:r w:rsidR="00B22F60" w:rsidRPr="0057227C">
        <w:rPr>
          <w:rFonts w:ascii="Times New Roman" w:cs="Times New Roman"/>
          <w:sz w:val="24"/>
          <w:szCs w:val="24"/>
        </w:rPr>
        <w:t>年</w:t>
      </w:r>
      <w:r w:rsidR="00B22F60" w:rsidRPr="0057227C">
        <w:rPr>
          <w:rFonts w:ascii="Times New Roman" w:hAnsi="Times New Roman" w:cs="Times New Roman"/>
          <w:sz w:val="24"/>
          <w:szCs w:val="24"/>
        </w:rPr>
        <w:t>7</w:t>
      </w:r>
      <w:r w:rsidR="00B22F60" w:rsidRPr="0057227C">
        <w:rPr>
          <w:rFonts w:ascii="Times New Roman" w:cs="Times New Roman"/>
          <w:sz w:val="24"/>
          <w:szCs w:val="24"/>
        </w:rPr>
        <w:t>月</w:t>
      </w:r>
      <w:r w:rsidR="00B22F60" w:rsidRPr="0057227C">
        <w:rPr>
          <w:rFonts w:ascii="Times New Roman" w:hAnsi="Times New Roman" w:cs="Times New Roman"/>
          <w:sz w:val="24"/>
          <w:szCs w:val="24"/>
        </w:rPr>
        <w:t>6</w:t>
      </w:r>
      <w:r w:rsidR="00B22F60" w:rsidRPr="0057227C">
        <w:rPr>
          <w:rFonts w:ascii="Times New Roman" w:cs="Times New Roman"/>
          <w:sz w:val="24"/>
          <w:szCs w:val="24"/>
        </w:rPr>
        <w:t>日的学院教工大会分组讨论，</w:t>
      </w:r>
      <w:r w:rsidR="00216343">
        <w:rPr>
          <w:rFonts w:ascii="Times New Roman" w:cs="Times New Roman" w:hint="eastAsia"/>
          <w:sz w:val="24"/>
          <w:szCs w:val="24"/>
        </w:rPr>
        <w:t>收集到的相</w:t>
      </w:r>
      <w:r w:rsidRPr="0057227C">
        <w:rPr>
          <w:rFonts w:ascii="Times New Roman" w:cs="Times New Roman"/>
          <w:sz w:val="24"/>
          <w:szCs w:val="24"/>
        </w:rPr>
        <w:t>关</w:t>
      </w:r>
      <w:r w:rsidR="00B22F60" w:rsidRPr="0057227C">
        <w:rPr>
          <w:rFonts w:ascii="Times New Roman" w:cs="Times New Roman"/>
          <w:sz w:val="24"/>
          <w:szCs w:val="24"/>
        </w:rPr>
        <w:t>意见和建议汇总如下。</w:t>
      </w:r>
    </w:p>
    <w:p w:rsidR="007E226D" w:rsidRPr="0057227C" w:rsidRDefault="007E226D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427513" w:rsidRPr="0057227C" w:rsidRDefault="00427513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57227C">
        <w:rPr>
          <w:rFonts w:ascii="Times New Roman" w:eastAsia="黑体" w:hAnsi="黑体" w:cs="Times New Roman"/>
          <w:sz w:val="24"/>
          <w:szCs w:val="24"/>
        </w:rPr>
        <w:t>一、意见：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、育人工作量分值应拉开差距；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、指导学生发表论文</w:t>
      </w:r>
      <w:r w:rsidRPr="0057227C">
        <w:rPr>
          <w:rFonts w:ascii="Times New Roman" w:hAnsi="Times New Roman" w:cs="Times New Roman"/>
          <w:sz w:val="24"/>
          <w:szCs w:val="24"/>
        </w:rPr>
        <w:t>2B</w:t>
      </w:r>
      <w:r w:rsidRPr="0057227C">
        <w:rPr>
          <w:rFonts w:ascii="Times New Roman" w:hAnsiTheme="minorEastAsia" w:cs="Times New Roman"/>
          <w:sz w:val="24"/>
          <w:szCs w:val="24"/>
        </w:rPr>
        <w:t>以上是否应参照其他项目拉开差距；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A548CB">
        <w:rPr>
          <w:rFonts w:ascii="Times New Roman" w:hAnsiTheme="minorEastAsia" w:cs="Times New Roman" w:hint="eastAsia"/>
          <w:sz w:val="24"/>
          <w:szCs w:val="24"/>
        </w:rPr>
        <w:t>教学</w:t>
      </w:r>
      <w:r w:rsidRPr="0057227C">
        <w:rPr>
          <w:rFonts w:ascii="Times New Roman" w:hAnsiTheme="minorEastAsia" w:cs="Times New Roman"/>
          <w:sz w:val="24"/>
          <w:szCs w:val="24"/>
        </w:rPr>
        <w:t>工作量</w:t>
      </w:r>
      <w:r w:rsidR="00A548CB">
        <w:rPr>
          <w:rFonts w:ascii="Times New Roman" w:hAnsiTheme="minorEastAsia" w:cs="Times New Roman" w:hint="eastAsia"/>
          <w:sz w:val="24"/>
          <w:szCs w:val="24"/>
        </w:rPr>
        <w:t>分值应拉开</w:t>
      </w:r>
      <w:r w:rsidRPr="0057227C">
        <w:rPr>
          <w:rFonts w:ascii="Times New Roman" w:hAnsiTheme="minorEastAsia" w:cs="Times New Roman"/>
          <w:sz w:val="24"/>
          <w:szCs w:val="24"/>
        </w:rPr>
        <w:t>区分度；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4</w:t>
      </w:r>
      <w:r w:rsidRPr="0057227C">
        <w:rPr>
          <w:rFonts w:ascii="Times New Roman" w:hAnsiTheme="minorEastAsia" w:cs="Times New Roman"/>
          <w:sz w:val="24"/>
          <w:szCs w:val="24"/>
        </w:rPr>
        <w:t>、学生评教分数由于存在专业、班级之间的不平衡，统一用学校的评教分数不合理；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5</w:t>
      </w:r>
      <w:r w:rsidRPr="0057227C">
        <w:rPr>
          <w:rFonts w:ascii="Times New Roman" w:hAnsiTheme="minorEastAsia" w:cs="Times New Roman"/>
          <w:sz w:val="24"/>
          <w:szCs w:val="24"/>
        </w:rPr>
        <w:t>、在教学业绩考核中应更好地体现实验教学改革。</w:t>
      </w:r>
    </w:p>
    <w:p w:rsidR="00427513" w:rsidRPr="0057227C" w:rsidRDefault="00427513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Pr="0057227C" w:rsidRDefault="00427513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57227C">
        <w:rPr>
          <w:rFonts w:ascii="Times New Roman" w:eastAsia="黑体" w:hAnsi="黑体" w:cs="Times New Roman"/>
          <w:sz w:val="24"/>
          <w:szCs w:val="24"/>
        </w:rPr>
        <w:t>二、建议：</w:t>
      </w:r>
    </w:p>
    <w:p w:rsidR="00A83F37" w:rsidRPr="0057227C" w:rsidRDefault="00A83F37" w:rsidP="00427513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原课堂教学评价分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57227C">
        <w:rPr>
          <w:rFonts w:ascii="Times New Roman" w:hAnsiTheme="minorEastAsia" w:cs="Times New Roman"/>
          <w:sz w:val="24"/>
          <w:szCs w:val="24"/>
        </w:rPr>
        <w:t>业绩分</w:t>
      </w:r>
      <w:r w:rsidRPr="0057227C">
        <w:rPr>
          <w:rFonts w:ascii="Times New Roman" w:hAnsi="Times New Roman" w:cs="Times New Roman"/>
          <w:sz w:val="24"/>
          <w:szCs w:val="24"/>
        </w:rPr>
        <w:t>=20+80*(Z-60)/(Z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57227C">
        <w:rPr>
          <w:rFonts w:ascii="Times New Roman" w:hAnsi="Times New Roman" w:cs="Times New Roman"/>
          <w:sz w:val="24"/>
          <w:szCs w:val="24"/>
        </w:rPr>
        <w:t>-60)</w:t>
      </w:r>
      <w:r w:rsidR="00427513" w:rsidRPr="0057227C">
        <w:rPr>
          <w:rFonts w:ascii="Times New Roman" w:hAnsiTheme="minorEastAsia" w:cs="Times New Roman"/>
          <w:sz w:val="24"/>
          <w:szCs w:val="24"/>
        </w:rPr>
        <w:t>，建议</w:t>
      </w:r>
      <w:r w:rsidRPr="0057227C">
        <w:rPr>
          <w:rFonts w:ascii="Times New Roman" w:hAnsiTheme="minorEastAsia" w:cs="Times New Roman"/>
          <w:sz w:val="24"/>
          <w:szCs w:val="24"/>
        </w:rPr>
        <w:t>改为：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57227C">
        <w:rPr>
          <w:rFonts w:ascii="Times New Roman" w:hAnsiTheme="minorEastAsia" w:cs="Times New Roman"/>
          <w:sz w:val="24"/>
          <w:szCs w:val="24"/>
        </w:rPr>
        <w:t>业绩分</w:t>
      </w:r>
      <w:r w:rsidRPr="0057227C">
        <w:rPr>
          <w:rFonts w:ascii="Times New Roman" w:hAnsi="Times New Roman" w:cs="Times New Roman"/>
          <w:sz w:val="24"/>
          <w:szCs w:val="24"/>
        </w:rPr>
        <w:t>=Z</w:t>
      </w:r>
      <w:r w:rsidRPr="0057227C">
        <w:rPr>
          <w:rFonts w:ascii="Times New Roman" w:hAnsiTheme="minorEastAsia" w:cs="Times New Roman"/>
          <w:sz w:val="24"/>
          <w:szCs w:val="24"/>
        </w:rPr>
        <w:t>。</w:t>
      </w:r>
    </w:p>
    <w:p w:rsidR="00A83F37" w:rsidRPr="0057227C" w:rsidRDefault="00A83F37" w:rsidP="00427513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指导学生获奖情况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57227C">
        <w:rPr>
          <w:rFonts w:ascii="Times New Roman" w:hAnsi="Times New Roman" w:cs="Times New Roman"/>
          <w:sz w:val="24"/>
          <w:szCs w:val="24"/>
        </w:rPr>
        <w:t>,</w:t>
      </w:r>
      <w:r w:rsidR="00427513" w:rsidRPr="0057227C">
        <w:rPr>
          <w:rFonts w:ascii="Times New Roman" w:hAnsiTheme="minorEastAsia" w:cs="Times New Roman"/>
          <w:sz w:val="24"/>
          <w:szCs w:val="24"/>
        </w:rPr>
        <w:t>建议</w:t>
      </w:r>
      <w:r w:rsidRPr="0057227C">
        <w:rPr>
          <w:rFonts w:ascii="Times New Roman" w:hAnsiTheme="minorEastAsia" w:cs="Times New Roman"/>
          <w:sz w:val="24"/>
          <w:szCs w:val="24"/>
        </w:rPr>
        <w:t>备注中增加：学会级比赛参照学校的竞赛分类进行计分。校级学生科研完成结题给予</w:t>
      </w: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分</w:t>
      </w:r>
      <w:r w:rsidRPr="0057227C">
        <w:rPr>
          <w:rFonts w:ascii="Times New Roman" w:hAnsi="Times New Roman" w:cs="Times New Roman"/>
          <w:sz w:val="24"/>
          <w:szCs w:val="24"/>
        </w:rPr>
        <w:t>/</w:t>
      </w:r>
      <w:r w:rsidRPr="0057227C">
        <w:rPr>
          <w:rFonts w:ascii="Times New Roman" w:hAnsiTheme="minorEastAsia" w:cs="Times New Roman"/>
          <w:sz w:val="24"/>
          <w:szCs w:val="24"/>
        </w:rPr>
        <w:t>项，开放项目按校级计算。</w:t>
      </w:r>
    </w:p>
    <w:p w:rsidR="00A83F37" w:rsidRPr="0057227C" w:rsidRDefault="00A83F37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其他育人工作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42</w:t>
      </w:r>
      <w:r w:rsidRPr="0057227C">
        <w:rPr>
          <w:rFonts w:ascii="Times New Roman" w:hAnsi="Times New Roman" w:cs="Times New Roman"/>
          <w:sz w:val="24"/>
          <w:szCs w:val="24"/>
        </w:rPr>
        <w:t>,</w:t>
      </w:r>
      <w:r w:rsidR="00427513" w:rsidRPr="0057227C">
        <w:rPr>
          <w:rFonts w:ascii="Times New Roman" w:hAnsiTheme="minorEastAsia" w:cs="Times New Roman"/>
          <w:sz w:val="24"/>
          <w:szCs w:val="24"/>
        </w:rPr>
        <w:t>建议</w:t>
      </w:r>
      <w:r w:rsidRPr="0057227C">
        <w:rPr>
          <w:rFonts w:ascii="Times New Roman" w:hAnsiTheme="minorEastAsia" w:cs="Times New Roman"/>
          <w:sz w:val="24"/>
          <w:szCs w:val="24"/>
        </w:rPr>
        <w:t>由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学院考核小组决定改为：基础分</w:t>
      </w: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分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改为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获得育人先进荣誉称号根据奖励级别赋分：校级</w:t>
      </w: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分，市级</w:t>
      </w: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分，省级及以上</w:t>
      </w: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分。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。</w:t>
      </w:r>
    </w:p>
    <w:p w:rsidR="00427513" w:rsidRDefault="00427513" w:rsidP="002359EC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4</w:t>
      </w:r>
      <w:r w:rsidRPr="0057227C">
        <w:rPr>
          <w:rFonts w:ascii="Times New Roman" w:hAnsiTheme="minorEastAsia" w:cs="Times New Roman"/>
          <w:sz w:val="24"/>
          <w:szCs w:val="24"/>
        </w:rPr>
        <w:t>、建议重新认定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全国节能减排大赛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获奖在教学业绩考核中的认定等级，将原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全国节能减排大赛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三等奖至少认定为省二等或以上等级，其他级别依次提高相应认定等级。</w:t>
      </w:r>
    </w:p>
    <w:p w:rsidR="00FA6490" w:rsidRDefault="00FA6490" w:rsidP="002359EC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</w:p>
    <w:p w:rsidR="00FA6490" w:rsidRDefault="00FA6490" w:rsidP="002359EC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              </w:t>
      </w:r>
      <w:r>
        <w:rPr>
          <w:rFonts w:ascii="Times New Roman" w:hAnsiTheme="minorEastAsia" w:cs="Times New Roman" w:hint="eastAsia"/>
          <w:sz w:val="24"/>
          <w:szCs w:val="24"/>
        </w:rPr>
        <w:t>温州大学生命与环境科学学院</w:t>
      </w:r>
    </w:p>
    <w:p w:rsidR="00FA6490" w:rsidRPr="00FA6490" w:rsidRDefault="00FA6490" w:rsidP="00235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                  </w:t>
      </w:r>
      <w:r>
        <w:rPr>
          <w:rFonts w:ascii="Times New Roman" w:hAnsiTheme="minorEastAsia" w:cs="Times New Roman" w:hint="eastAsia"/>
          <w:sz w:val="24"/>
          <w:szCs w:val="24"/>
        </w:rPr>
        <w:t>二</w:t>
      </w:r>
      <w:r>
        <w:rPr>
          <w:rFonts w:ascii="Times New Roman" w:hAnsiTheme="minorEastAsia" w:cs="Times New Roman" w:hint="eastAsia"/>
          <w:sz w:val="24"/>
          <w:szCs w:val="24"/>
        </w:rPr>
        <w:t>0</w:t>
      </w:r>
      <w:r>
        <w:rPr>
          <w:rFonts w:ascii="Times New Roman" w:hAnsiTheme="minorEastAsia" w:cs="Times New Roman" w:hint="eastAsia"/>
          <w:sz w:val="24"/>
          <w:szCs w:val="24"/>
        </w:rPr>
        <w:t>一六年七月六日</w:t>
      </w:r>
    </w:p>
    <w:sectPr w:rsidR="00FA6490" w:rsidRPr="00FA6490" w:rsidSect="005B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CB" w:rsidRDefault="00B252CB" w:rsidP="008B12D7">
      <w:r>
        <w:separator/>
      </w:r>
    </w:p>
  </w:endnote>
  <w:endnote w:type="continuationSeparator" w:id="1">
    <w:p w:rsidR="00B252CB" w:rsidRDefault="00B252CB" w:rsidP="008B1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CB" w:rsidRDefault="00B252CB" w:rsidP="008B12D7">
      <w:r>
        <w:separator/>
      </w:r>
    </w:p>
  </w:footnote>
  <w:footnote w:type="continuationSeparator" w:id="1">
    <w:p w:rsidR="00B252CB" w:rsidRDefault="00B252CB" w:rsidP="008B1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F37"/>
    <w:rsid w:val="001134D0"/>
    <w:rsid w:val="00216343"/>
    <w:rsid w:val="002359EC"/>
    <w:rsid w:val="002546EF"/>
    <w:rsid w:val="00410017"/>
    <w:rsid w:val="00427513"/>
    <w:rsid w:val="0057227C"/>
    <w:rsid w:val="005B4FB3"/>
    <w:rsid w:val="006F6A6A"/>
    <w:rsid w:val="007E226D"/>
    <w:rsid w:val="008201D0"/>
    <w:rsid w:val="008B12D7"/>
    <w:rsid w:val="00A027C0"/>
    <w:rsid w:val="00A548CB"/>
    <w:rsid w:val="00A83F37"/>
    <w:rsid w:val="00B22F60"/>
    <w:rsid w:val="00B252CB"/>
    <w:rsid w:val="00B76A4E"/>
    <w:rsid w:val="00C4636F"/>
    <w:rsid w:val="00D44D98"/>
    <w:rsid w:val="00E35E4C"/>
    <w:rsid w:val="00F54A0F"/>
    <w:rsid w:val="00F708B3"/>
    <w:rsid w:val="00FA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2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Chenhl</dc:creator>
  <cp:lastModifiedBy>Chenhl</cp:lastModifiedBy>
  <cp:revision>12</cp:revision>
  <dcterms:created xsi:type="dcterms:W3CDTF">2016-10-12T01:10:00Z</dcterms:created>
  <dcterms:modified xsi:type="dcterms:W3CDTF">2016-10-12T01:58:00Z</dcterms:modified>
</cp:coreProperties>
</file>